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0E8" w:rsidRDefault="008D30E8"/>
    <w:p w:rsidR="004B4644" w:rsidRDefault="004B4644" w:rsidP="004B4644"/>
    <w:p w:rsidR="004B4644" w:rsidRDefault="004776EF" w:rsidP="004B4644">
      <w:r>
        <w:rPr>
          <w:b/>
        </w:rPr>
        <w:t>CIRCOLARE 2</w:t>
      </w:r>
      <w:bookmarkStart w:id="0" w:name="_GoBack"/>
      <w:bookmarkEnd w:id="0"/>
      <w:r w:rsidR="004B4644" w:rsidRPr="004B4644">
        <w:rPr>
          <w:b/>
        </w:rPr>
        <w:t xml:space="preserve">                                                                                                      </w:t>
      </w:r>
      <w:r w:rsidR="004B4644">
        <w:t>Castel San Giovanni 14/09/2019</w:t>
      </w:r>
    </w:p>
    <w:p w:rsidR="004B4644" w:rsidRDefault="004B4644" w:rsidP="004B4644"/>
    <w:p w:rsidR="004B4644" w:rsidRDefault="004B4644" w:rsidP="004B4644"/>
    <w:p w:rsidR="004B4644" w:rsidRDefault="004B4644" w:rsidP="004B4644"/>
    <w:p w:rsidR="004B4644" w:rsidRPr="004B4644" w:rsidRDefault="004B4644" w:rsidP="004B4644">
      <w:pPr>
        <w:rPr>
          <w:b/>
        </w:rPr>
      </w:pPr>
      <w:r w:rsidRPr="004B4644">
        <w:rPr>
          <w:b/>
        </w:rPr>
        <w:t>Oggetto : Comparto Istruzione e Ri</w:t>
      </w:r>
      <w:r>
        <w:rPr>
          <w:b/>
        </w:rPr>
        <w:t>cerca. Proclamazione sciopero 18</w:t>
      </w:r>
      <w:r w:rsidRPr="004B4644">
        <w:rPr>
          <w:b/>
        </w:rPr>
        <w:t xml:space="preserve"> </w:t>
      </w:r>
      <w:r>
        <w:rPr>
          <w:b/>
        </w:rPr>
        <w:t xml:space="preserve">SETTEMBRE </w:t>
      </w:r>
      <w:r w:rsidRPr="004B4644">
        <w:rPr>
          <w:b/>
        </w:rPr>
        <w:t>2019</w:t>
      </w:r>
    </w:p>
    <w:p w:rsidR="004B4644" w:rsidRDefault="004B4644" w:rsidP="004B4644"/>
    <w:p w:rsidR="004B4644" w:rsidRDefault="004B4644" w:rsidP="004B4644">
      <w:r>
        <w:t>Si comunica che l’ organizzazione sindacale UNICOBAS ha proclamato lo sciopero nazionale per tutto il personale I.T.P. ed ATA di ruolo e non, della scuola pubblica italiana, ivi compresi gli istituti all’estero, per:</w:t>
      </w:r>
    </w:p>
    <w:p w:rsidR="004B4644" w:rsidRDefault="004B4644" w:rsidP="004B4644"/>
    <w:p w:rsidR="004B4644" w:rsidRPr="004B4644" w:rsidRDefault="004B4644" w:rsidP="004B4644">
      <w:pPr>
        <w:jc w:val="center"/>
        <w:rPr>
          <w:b/>
        </w:rPr>
      </w:pPr>
      <w:r>
        <w:rPr>
          <w:b/>
        </w:rPr>
        <w:t>MERCOLEDI’ 18 SETTEMBRE</w:t>
      </w:r>
      <w:r w:rsidRPr="004B4644">
        <w:rPr>
          <w:b/>
        </w:rPr>
        <w:t xml:space="preserve"> 2019.</w:t>
      </w:r>
    </w:p>
    <w:p w:rsidR="004B4644" w:rsidRDefault="004B4644" w:rsidP="004B4644"/>
    <w:p w:rsidR="004B4644" w:rsidRDefault="004B4644" w:rsidP="004B4644"/>
    <w:p w:rsidR="004B4644" w:rsidRDefault="004B4644" w:rsidP="004B4644">
      <w:r>
        <w:t>Pertanto non essendo obbligatoria la comunicazione volontaria da parte del personale in merito all’adesione allo sciopero, il Dirigente di questo Istituto non può garantire per l’intera giornata di mercoledì 18 settembre 2019  il regolare svolgimento delle attività didattiche.</w:t>
      </w:r>
    </w:p>
    <w:p w:rsidR="004B4644" w:rsidRDefault="004B4644" w:rsidP="004B4644"/>
    <w:p w:rsidR="004B4644" w:rsidRDefault="004B4644" w:rsidP="004B4644">
      <w:r>
        <w:t>La presente, per il tramite degli alunni, ha il valore di informativa per le famiglie.</w:t>
      </w:r>
    </w:p>
    <w:p w:rsidR="004B4644" w:rsidRDefault="004B4644" w:rsidP="004B4644">
      <w:r>
        <w:t xml:space="preserve">                                                                                              </w:t>
      </w:r>
    </w:p>
    <w:p w:rsidR="00080D25" w:rsidRPr="00080D25" w:rsidRDefault="00080D25" w:rsidP="00080D25">
      <w:pPr>
        <w:tabs>
          <w:tab w:val="left" w:pos="8196"/>
        </w:tabs>
        <w:spacing w:after="0" w:line="240" w:lineRule="auto"/>
        <w:jc w:val="both"/>
        <w:rPr>
          <w:rFonts w:ascii="Calibri" w:eastAsia="Calibri" w:hAnsi="Calibri" w:cs="Times New Roman"/>
        </w:rPr>
      </w:pPr>
    </w:p>
    <w:p w:rsidR="00080D25" w:rsidRPr="00080D25" w:rsidRDefault="00080D25" w:rsidP="00080D25">
      <w:pPr>
        <w:tabs>
          <w:tab w:val="left" w:pos="5103"/>
        </w:tabs>
        <w:spacing w:after="0" w:line="240" w:lineRule="auto"/>
        <w:ind w:left="5103"/>
        <w:jc w:val="center"/>
        <w:rPr>
          <w:rFonts w:ascii="Calibri" w:eastAsia="Calibri" w:hAnsi="Calibri" w:cs="Times New Roman"/>
        </w:rPr>
      </w:pPr>
      <w:r w:rsidRPr="00080D25">
        <w:rPr>
          <w:rFonts w:ascii="Calibri" w:eastAsia="Calibri" w:hAnsi="Calibri" w:cs="Times New Roman"/>
        </w:rPr>
        <w:t>IL DIRIGENTE SCOLASTICO</w:t>
      </w:r>
    </w:p>
    <w:p w:rsidR="00080D25" w:rsidRPr="00080D25" w:rsidRDefault="00080D25" w:rsidP="00080D25">
      <w:pPr>
        <w:tabs>
          <w:tab w:val="left" w:pos="5103"/>
        </w:tabs>
        <w:spacing w:after="0" w:line="240" w:lineRule="auto"/>
        <w:ind w:left="5103"/>
        <w:jc w:val="center"/>
        <w:rPr>
          <w:rFonts w:ascii="Calibri" w:eastAsia="Calibri" w:hAnsi="Calibri" w:cs="Times New Roman"/>
        </w:rPr>
      </w:pPr>
      <w:r w:rsidRPr="00080D25">
        <w:rPr>
          <w:rFonts w:ascii="Calibri" w:eastAsia="Calibri" w:hAnsi="Calibri" w:cs="Times New Roman"/>
        </w:rPr>
        <w:t>Prof.ssa Raffaella Fumi</w:t>
      </w:r>
    </w:p>
    <w:p w:rsidR="00080D25" w:rsidRPr="00080D25" w:rsidRDefault="00080D25" w:rsidP="00080D25">
      <w:pPr>
        <w:tabs>
          <w:tab w:val="left" w:pos="5103"/>
        </w:tabs>
        <w:spacing w:after="0" w:line="240" w:lineRule="auto"/>
        <w:ind w:left="5103"/>
        <w:jc w:val="center"/>
        <w:rPr>
          <w:rFonts w:ascii="Calibri" w:eastAsia="Calibri" w:hAnsi="Calibri" w:cs="Times New Roman"/>
        </w:rPr>
      </w:pPr>
      <w:r w:rsidRPr="00080D25">
        <w:rPr>
          <w:rFonts w:ascii="Calibri" w:eastAsia="Calibri" w:hAnsi="Calibri" w:cs="Times New Roman"/>
        </w:rPr>
        <w:t>documento firmato digitalmente</w:t>
      </w:r>
    </w:p>
    <w:p w:rsidR="00080D25" w:rsidRPr="00080D25" w:rsidRDefault="00080D25" w:rsidP="00080D25">
      <w:pPr>
        <w:tabs>
          <w:tab w:val="left" w:pos="5103"/>
          <w:tab w:val="left" w:pos="5664"/>
          <w:tab w:val="left" w:pos="6372"/>
          <w:tab w:val="left" w:pos="7080"/>
          <w:tab w:val="left" w:pos="7788"/>
          <w:tab w:val="left" w:pos="8496"/>
          <w:tab w:val="left" w:pos="9204"/>
          <w:tab w:val="right" w:pos="9638"/>
        </w:tabs>
        <w:spacing w:after="0" w:line="240" w:lineRule="auto"/>
        <w:ind w:left="5103"/>
        <w:jc w:val="center"/>
        <w:rPr>
          <w:rFonts w:ascii="Calibri" w:eastAsia="Calibri" w:hAnsi="Calibri" w:cs="Times New Roman"/>
        </w:rPr>
      </w:pPr>
      <w:r w:rsidRPr="00080D25">
        <w:rPr>
          <w:rFonts w:ascii="Calibri" w:eastAsia="Calibri" w:hAnsi="Calibri" w:cs="Times New Roman"/>
        </w:rPr>
        <w:t>secondo normativa CAD vigente</w:t>
      </w:r>
    </w:p>
    <w:p w:rsidR="00080D25" w:rsidRPr="00080D25" w:rsidRDefault="00080D25" w:rsidP="00080D25">
      <w:pPr>
        <w:tabs>
          <w:tab w:val="center" w:pos="4819"/>
          <w:tab w:val="right" w:pos="9638"/>
        </w:tabs>
        <w:spacing w:after="0" w:line="240" w:lineRule="auto"/>
        <w:jc w:val="both"/>
        <w:rPr>
          <w:rFonts w:ascii="Calibri" w:eastAsia="Calibri" w:hAnsi="Calibri" w:cs="Times New Roman"/>
        </w:rPr>
      </w:pPr>
    </w:p>
    <w:p w:rsidR="004B4644" w:rsidRPr="004B4644" w:rsidRDefault="004B4644" w:rsidP="004B4644">
      <w:pPr>
        <w:jc w:val="right"/>
        <w:rPr>
          <w:i/>
        </w:rPr>
      </w:pPr>
    </w:p>
    <w:sectPr w:rsidR="004B4644" w:rsidRPr="004B4644">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644" w:rsidRDefault="004B4644" w:rsidP="004B4644">
      <w:pPr>
        <w:spacing w:after="0" w:line="240" w:lineRule="auto"/>
      </w:pPr>
      <w:r>
        <w:separator/>
      </w:r>
    </w:p>
  </w:endnote>
  <w:endnote w:type="continuationSeparator" w:id="0">
    <w:p w:rsidR="004B4644" w:rsidRDefault="004B4644" w:rsidP="004B4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644" w:rsidRDefault="004B4644" w:rsidP="004B4644">
      <w:pPr>
        <w:spacing w:after="0" w:line="240" w:lineRule="auto"/>
      </w:pPr>
      <w:r>
        <w:separator/>
      </w:r>
    </w:p>
  </w:footnote>
  <w:footnote w:type="continuationSeparator" w:id="0">
    <w:p w:rsidR="004B4644" w:rsidRDefault="004B4644" w:rsidP="004B46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644" w:rsidRDefault="004B4644" w:rsidP="0093140A">
    <w:pPr>
      <w:rPr>
        <w:sz w:val="32"/>
        <w:szCs w:val="32"/>
      </w:rPr>
    </w:pPr>
    <w:r>
      <w:rPr>
        <w:noProof/>
        <w:sz w:val="32"/>
        <w:szCs w:val="32"/>
        <w:lang w:eastAsia="it-IT"/>
      </w:rPr>
      <w:drawing>
        <wp:anchor distT="0" distB="0" distL="114300" distR="114300" simplePos="0" relativeHeight="251659264" behindDoc="0" locked="0" layoutInCell="1" allowOverlap="1">
          <wp:simplePos x="0" y="0"/>
          <wp:positionH relativeFrom="column">
            <wp:posOffset>1111250</wp:posOffset>
          </wp:positionH>
          <wp:positionV relativeFrom="paragraph">
            <wp:posOffset>-433070</wp:posOffset>
          </wp:positionV>
          <wp:extent cx="3459480" cy="601345"/>
          <wp:effectExtent l="0" t="0" r="7620" b="8255"/>
          <wp:wrapSquare wrapText="bothSides"/>
          <wp:docPr id="1" name="Immagine 1" descr="pon_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on_2014-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9480" cy="601345"/>
                  </a:xfrm>
                  <a:prstGeom prst="rect">
                    <a:avLst/>
                  </a:prstGeom>
                  <a:noFill/>
                </pic:spPr>
              </pic:pic>
            </a:graphicData>
          </a:graphic>
        </wp:anchor>
      </w:drawing>
    </w:r>
  </w:p>
  <w:p w:rsidR="004B4644" w:rsidRPr="00346044" w:rsidRDefault="004B4644" w:rsidP="0093140A">
    <w:pPr>
      <w:pStyle w:val="Intestazione"/>
      <w:spacing w:after="60"/>
      <w:jc w:val="center"/>
      <w:rPr>
        <w:rFonts w:ascii="Arial" w:hAnsi="Arial" w:cs="Arial"/>
        <w:sz w:val="32"/>
        <w:szCs w:val="32"/>
      </w:rPr>
    </w:pPr>
    <w:r>
      <w:rPr>
        <w:noProof/>
        <w:lang w:eastAsia="it-IT"/>
      </w:rPr>
      <w:drawing>
        <wp:anchor distT="0" distB="0" distL="114935" distR="114935" simplePos="0" relativeHeight="251660288" behindDoc="1" locked="0" layoutInCell="1" allowOverlap="1">
          <wp:simplePos x="0" y="0"/>
          <wp:positionH relativeFrom="column">
            <wp:posOffset>-390525</wp:posOffset>
          </wp:positionH>
          <wp:positionV relativeFrom="paragraph">
            <wp:posOffset>-121285</wp:posOffset>
          </wp:positionV>
          <wp:extent cx="795655" cy="795655"/>
          <wp:effectExtent l="0" t="0" r="4445"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solidFill>
                    <a:srgbClr val="FFFFFF"/>
                  </a:solidFill>
                </pic:spPr>
              </pic:pic>
            </a:graphicData>
          </a:graphic>
        </wp:anchor>
      </w:drawing>
    </w:r>
    <w:r>
      <w:rPr>
        <w:noProof/>
        <w:lang w:eastAsia="it-IT"/>
      </w:rPr>
      <w:drawing>
        <wp:anchor distT="0" distB="0" distL="114935" distR="114935" simplePos="0" relativeHeight="251661312" behindDoc="1" locked="0" layoutInCell="1" allowOverlap="1">
          <wp:simplePos x="0" y="0"/>
          <wp:positionH relativeFrom="column">
            <wp:posOffset>5924550</wp:posOffset>
          </wp:positionH>
          <wp:positionV relativeFrom="paragraph">
            <wp:posOffset>-121285</wp:posOffset>
          </wp:positionV>
          <wp:extent cx="713740" cy="82804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3740" cy="828040"/>
                  </a:xfrm>
                  <a:prstGeom prst="rect">
                    <a:avLst/>
                  </a:prstGeom>
                  <a:solidFill>
                    <a:srgbClr val="FFFFFF"/>
                  </a:solidFill>
                </pic:spPr>
              </pic:pic>
            </a:graphicData>
          </a:graphic>
        </wp:anchor>
      </w:drawing>
    </w:r>
    <w:r>
      <w:rPr>
        <w:rFonts w:ascii="Arial" w:hAnsi="Arial" w:cs="Arial"/>
        <w:b/>
        <w:sz w:val="30"/>
        <w:szCs w:val="30"/>
      </w:rPr>
      <w:t xml:space="preserve"> </w:t>
    </w:r>
    <w:r w:rsidRPr="00346044">
      <w:rPr>
        <w:rFonts w:ascii="Arial" w:hAnsi="Arial" w:cs="Arial"/>
        <w:b/>
        <w:sz w:val="32"/>
        <w:szCs w:val="32"/>
      </w:rPr>
      <w:t>ISTITUTO SUPERIORE DI II GRADO “A. VOLTA”</w:t>
    </w:r>
  </w:p>
  <w:p w:rsidR="004B4644" w:rsidRDefault="004B4644" w:rsidP="0093140A">
    <w:pPr>
      <w:pStyle w:val="Intestazione"/>
      <w:spacing w:after="40"/>
      <w:jc w:val="center"/>
      <w:rPr>
        <w:rFonts w:ascii="Arial" w:hAnsi="Arial" w:cs="Arial"/>
        <w:sz w:val="18"/>
        <w:szCs w:val="18"/>
      </w:rPr>
    </w:pPr>
    <w:r>
      <w:rPr>
        <w:rFonts w:ascii="Arial" w:hAnsi="Arial" w:cs="Arial"/>
        <w:sz w:val="18"/>
        <w:szCs w:val="18"/>
      </w:rPr>
      <w:t>Via Nazario Sauro, 23 – 29015 CASTEL SAN GIOVANNI (Piacenza)</w:t>
    </w:r>
  </w:p>
  <w:p w:rsidR="004B4644" w:rsidRDefault="004B4644" w:rsidP="0093140A">
    <w:pPr>
      <w:pStyle w:val="Intestazione"/>
      <w:spacing w:after="40"/>
      <w:jc w:val="center"/>
      <w:rPr>
        <w:rFonts w:ascii="Arial" w:hAnsi="Arial" w:cs="Arial"/>
        <w:sz w:val="18"/>
        <w:szCs w:val="18"/>
        <w:lang w:val="en-GB"/>
      </w:rPr>
    </w:pPr>
    <w:r>
      <w:rPr>
        <w:rFonts w:ascii="Arial" w:hAnsi="Arial" w:cs="Arial"/>
        <w:sz w:val="18"/>
        <w:szCs w:val="18"/>
        <w:lang w:val="en-GB"/>
      </w:rPr>
      <w:t>Tel. 0523843616 – Fax: 0523843647 – C.F. 80020290336 – C.M. PCIS001003</w:t>
    </w:r>
  </w:p>
  <w:p w:rsidR="004B4644" w:rsidRDefault="004B4644" w:rsidP="0093140A">
    <w:pPr>
      <w:pStyle w:val="Intestazione"/>
      <w:spacing w:after="40"/>
      <w:jc w:val="center"/>
      <w:rPr>
        <w:rFonts w:ascii="Arial" w:hAnsi="Arial" w:cs="Arial"/>
        <w:sz w:val="18"/>
        <w:szCs w:val="18"/>
      </w:rPr>
    </w:pPr>
    <w:r>
      <w:rPr>
        <w:rFonts w:ascii="Arial" w:hAnsi="Arial" w:cs="Arial"/>
        <w:sz w:val="18"/>
        <w:szCs w:val="18"/>
      </w:rPr>
      <w:t xml:space="preserve">E-mail: pcis001003@istruzione.it – P.E.C.: PCIS001003@PEC.ISTRUZIONE.IT  – </w:t>
    </w:r>
    <w:hyperlink r:id="rId4" w:history="1">
      <w:r w:rsidRPr="00A16696">
        <w:rPr>
          <w:rStyle w:val="Collegamentoipertestuale"/>
          <w:rFonts w:ascii="Arial" w:hAnsi="Arial" w:cs="Arial"/>
          <w:sz w:val="18"/>
          <w:szCs w:val="18"/>
        </w:rPr>
        <w:t>www.polovolta.edu.it</w:t>
      </w:r>
    </w:hyperlink>
  </w:p>
  <w:p w:rsidR="004B4644" w:rsidRDefault="004B4644" w:rsidP="0093140A">
    <w:pPr>
      <w:pStyle w:val="Intestazione"/>
      <w:spacing w:after="40"/>
      <w:jc w:val="center"/>
      <w:rPr>
        <w:rFonts w:ascii="Arial" w:hAnsi="Arial" w:cs="Arial"/>
        <w:sz w:val="18"/>
        <w:szCs w:val="18"/>
      </w:rPr>
    </w:pPr>
  </w:p>
  <w:p w:rsidR="004B4644" w:rsidRDefault="004B4644" w:rsidP="0093140A">
    <w:pPr>
      <w:spacing w:after="40"/>
      <w:jc w:val="center"/>
      <w:rPr>
        <w:rFonts w:ascii="Arial" w:hAnsi="Arial" w:cs="Arial"/>
        <w:sz w:val="13"/>
        <w:szCs w:val="13"/>
      </w:rPr>
    </w:pPr>
    <w:r w:rsidRPr="00B2734A">
      <w:rPr>
        <w:rFonts w:ascii="Arial" w:hAnsi="Arial" w:cs="Arial"/>
        <w:sz w:val="13"/>
        <w:szCs w:val="13"/>
      </w:rPr>
      <w:t>L</w:t>
    </w:r>
    <w:r>
      <w:rPr>
        <w:rFonts w:ascii="Arial" w:hAnsi="Arial" w:cs="Arial"/>
        <w:sz w:val="13"/>
        <w:szCs w:val="13"/>
      </w:rPr>
      <w:t xml:space="preserve">iceo Scientifico, Linguistico, </w:t>
    </w:r>
    <w:r w:rsidRPr="00B2734A">
      <w:rPr>
        <w:rFonts w:ascii="Arial" w:hAnsi="Arial" w:cs="Arial"/>
        <w:sz w:val="13"/>
        <w:szCs w:val="13"/>
      </w:rPr>
      <w:t xml:space="preserve">delle Scienze Umane </w:t>
    </w:r>
    <w:r>
      <w:rPr>
        <w:rFonts w:ascii="Arial" w:hAnsi="Arial" w:cs="Arial"/>
        <w:sz w:val="13"/>
        <w:szCs w:val="13"/>
      </w:rPr>
      <w:t xml:space="preserve">e delle Scienze Applicate </w:t>
    </w:r>
    <w:r w:rsidRPr="00B2734A">
      <w:rPr>
        <w:rFonts w:ascii="Arial" w:hAnsi="Arial" w:cs="Arial"/>
        <w:sz w:val="13"/>
        <w:szCs w:val="13"/>
      </w:rPr>
      <w:t>“</w:t>
    </w:r>
    <w:proofErr w:type="spellStart"/>
    <w:r w:rsidRPr="00B2734A">
      <w:rPr>
        <w:rFonts w:ascii="Arial" w:hAnsi="Arial" w:cs="Arial"/>
        <w:sz w:val="13"/>
        <w:szCs w:val="13"/>
      </w:rPr>
      <w:t>A</w:t>
    </w:r>
    <w:r>
      <w:rPr>
        <w:rFonts w:ascii="Arial" w:hAnsi="Arial" w:cs="Arial"/>
        <w:sz w:val="13"/>
        <w:szCs w:val="13"/>
      </w:rPr>
      <w:t>.Volta</w:t>
    </w:r>
    <w:proofErr w:type="spellEnd"/>
    <w:r>
      <w:rPr>
        <w:rFonts w:ascii="Arial" w:hAnsi="Arial" w:cs="Arial"/>
        <w:sz w:val="13"/>
        <w:szCs w:val="13"/>
      </w:rPr>
      <w:t xml:space="preserve">” (Castel San Giovanni) </w:t>
    </w:r>
  </w:p>
  <w:p w:rsidR="004B4644" w:rsidRPr="00B2734A" w:rsidRDefault="004B4644" w:rsidP="0093140A">
    <w:pPr>
      <w:spacing w:after="40"/>
      <w:jc w:val="center"/>
      <w:rPr>
        <w:rFonts w:ascii="Arial" w:hAnsi="Arial" w:cs="Arial"/>
        <w:sz w:val="13"/>
        <w:szCs w:val="13"/>
      </w:rPr>
    </w:pPr>
    <w:r w:rsidRPr="00B2734A">
      <w:rPr>
        <w:rFonts w:ascii="Arial" w:hAnsi="Arial" w:cs="Arial"/>
        <w:sz w:val="13"/>
        <w:szCs w:val="13"/>
      </w:rPr>
      <w:t>Istituto Tecnico Tecnologico ed Economico “A. Volta” (Borgonovo V.T.)</w:t>
    </w:r>
  </w:p>
  <w:p w:rsidR="004B4644" w:rsidRDefault="004B4644" w:rsidP="0093140A">
    <w:pPr>
      <w:spacing w:after="40"/>
      <w:jc w:val="center"/>
      <w:rPr>
        <w:rFonts w:ascii="Arial" w:hAnsi="Arial" w:cs="Arial"/>
        <w:sz w:val="13"/>
        <w:szCs w:val="13"/>
      </w:rPr>
    </w:pPr>
    <w:r w:rsidRPr="00B2734A">
      <w:rPr>
        <w:rFonts w:ascii="Arial" w:hAnsi="Arial" w:cs="Arial"/>
        <w:sz w:val="13"/>
        <w:szCs w:val="13"/>
      </w:rPr>
      <w:t>Istituto  Professionale Servizi Commerciali “A. Casali” (Castel San Giovanni)</w:t>
    </w:r>
  </w:p>
  <w:p w:rsidR="004B4644" w:rsidRDefault="004B464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C1"/>
    <w:rsid w:val="00080D25"/>
    <w:rsid w:val="004776EF"/>
    <w:rsid w:val="004B4644"/>
    <w:rsid w:val="00577E72"/>
    <w:rsid w:val="008D30E8"/>
    <w:rsid w:val="00D57F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B464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4644"/>
  </w:style>
  <w:style w:type="paragraph" w:styleId="Pidipagina">
    <w:name w:val="footer"/>
    <w:basedOn w:val="Normale"/>
    <w:link w:val="PidipaginaCarattere"/>
    <w:uiPriority w:val="99"/>
    <w:unhideWhenUsed/>
    <w:rsid w:val="004B464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4644"/>
  </w:style>
  <w:style w:type="character" w:styleId="Collegamentoipertestuale">
    <w:name w:val="Hyperlink"/>
    <w:basedOn w:val="Carpredefinitoparagrafo"/>
    <w:rsid w:val="004B46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B464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4644"/>
  </w:style>
  <w:style w:type="paragraph" w:styleId="Pidipagina">
    <w:name w:val="footer"/>
    <w:basedOn w:val="Normale"/>
    <w:link w:val="PidipaginaCarattere"/>
    <w:uiPriority w:val="99"/>
    <w:unhideWhenUsed/>
    <w:rsid w:val="004B464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4644"/>
  </w:style>
  <w:style w:type="character" w:styleId="Collegamentoipertestuale">
    <w:name w:val="Hyperlink"/>
    <w:basedOn w:val="Carpredefinitoparagrafo"/>
    <w:rsid w:val="004B46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1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polovolta.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898</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UTENTE06</dc:creator>
  <cp:lastModifiedBy>UTENTE06</cp:lastModifiedBy>
  <cp:revision>5</cp:revision>
  <dcterms:created xsi:type="dcterms:W3CDTF">2019-09-14T06:14:00Z</dcterms:created>
  <dcterms:modified xsi:type="dcterms:W3CDTF">2019-09-16T06:00:00Z</dcterms:modified>
</cp:coreProperties>
</file>